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6699">
    <v:background id="_x0000_s1025" o:bwmode="white" fillcolor="#f69" o:targetscreensize="800,600">
      <v:fill color2="#7030a0" focusposition=".5,.5" focussize="" focus="100%" type="gradientRadial"/>
    </v:background>
  </w:background>
  <w:body>
    <w:p w:rsidR="00E371BE" w:rsidRPr="00B8626E" w:rsidRDefault="00065152">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Dear Piper Banks,</w:t>
      </w:r>
    </w:p>
    <w:p w:rsidR="00065152" w:rsidRPr="00B8626E" w:rsidRDefault="00065152">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ab/>
        <w:t xml:space="preserve">My name is Kara Hawker, and I am a student at </w:t>
      </w:r>
      <w:proofErr w:type="spellStart"/>
      <w:r w:rsidRPr="00B8626E">
        <w:rPr>
          <w:rFonts w:ascii="French Script MT" w:hAnsi="French Script MT"/>
          <w:color w:val="FFFFFF" w:themeColor="background1"/>
          <w:sz w:val="32"/>
          <w:szCs w:val="32"/>
        </w:rPr>
        <w:t>Strathcona</w:t>
      </w:r>
      <w:r w:rsidR="00222D6F" w:rsidRPr="00B8626E">
        <w:rPr>
          <w:rFonts w:ascii="French Script MT" w:hAnsi="French Script MT"/>
          <w:color w:val="FFFFFF" w:themeColor="background1"/>
          <w:sz w:val="32"/>
          <w:szCs w:val="32"/>
        </w:rPr>
        <w:t>-</w:t>
      </w:r>
      <w:r w:rsidRPr="00B8626E">
        <w:rPr>
          <w:rFonts w:ascii="French Script MT" w:hAnsi="French Script MT"/>
          <w:color w:val="FFFFFF" w:themeColor="background1"/>
          <w:sz w:val="32"/>
          <w:szCs w:val="32"/>
        </w:rPr>
        <w:t>Tweedsmuir</w:t>
      </w:r>
      <w:proofErr w:type="spellEnd"/>
      <w:r w:rsidRPr="00B8626E">
        <w:rPr>
          <w:rFonts w:ascii="French Script MT" w:hAnsi="French Script MT"/>
          <w:color w:val="FFFFFF" w:themeColor="background1"/>
          <w:sz w:val="32"/>
          <w:szCs w:val="32"/>
        </w:rPr>
        <w:t xml:space="preserve"> School. I would like to share with you my thoughts on the book I have just read of yours: </w:t>
      </w:r>
      <w:r w:rsidRPr="00B8626E">
        <w:rPr>
          <w:rFonts w:ascii="French Script MT" w:hAnsi="French Script MT"/>
          <w:i/>
          <w:color w:val="FFFFFF" w:themeColor="background1"/>
          <w:sz w:val="32"/>
          <w:szCs w:val="32"/>
        </w:rPr>
        <w:t>Geek Abroad</w:t>
      </w:r>
      <w:r w:rsidRPr="00B8626E">
        <w:rPr>
          <w:rFonts w:ascii="French Script MT" w:hAnsi="French Script MT"/>
          <w:color w:val="FFFFFF" w:themeColor="background1"/>
          <w:sz w:val="32"/>
          <w:szCs w:val="32"/>
        </w:rPr>
        <w:t>. I liked this book for quite a few reasons. I had heard great reviews on the previous book of the series, and considered this one to read for my math project.</w:t>
      </w:r>
    </w:p>
    <w:p w:rsidR="00065152" w:rsidRPr="00B8626E" w:rsidRDefault="00065152">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This book is filled with real life problems; many of them being ones that every teenage girl goes through. I felt that you connected to this story and that any girl who might’ve been going through the same problems can relate to this story. Miranda Bloom is the perfect stereotype for any typical teenager. She isn’t a hero, but she is just normal. I think that this is why many girls may have read your book because it is just a book about a plain girl – who may be like the reader.</w:t>
      </w:r>
    </w:p>
    <w:p w:rsidR="00065152" w:rsidRPr="00B8626E" w:rsidRDefault="00065152">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The twists and turns in this book exclude the book from being located in the “boring” section. The story’s situations are a mathematical genius dealing with two boys - one of them being a so-called liar – a terrible stepmom who seems to absolutely despise Miranda, a popular yet annoying stepsister, and a dad who is making every effort of his life to become best buds with her. You have to admit, if I had never read</w:t>
      </w:r>
      <w:r w:rsidR="00222D6F" w:rsidRPr="00B8626E">
        <w:rPr>
          <w:rFonts w:ascii="French Script MT" w:hAnsi="French Script MT"/>
          <w:color w:val="FFFFFF" w:themeColor="background1"/>
          <w:sz w:val="32"/>
          <w:szCs w:val="32"/>
        </w:rPr>
        <w:t xml:space="preserve"> the book, and was deciding to read it by just reading</w:t>
      </w:r>
      <w:r w:rsidRPr="00B8626E">
        <w:rPr>
          <w:rFonts w:ascii="French Script MT" w:hAnsi="French Script MT"/>
          <w:color w:val="FFFFFF" w:themeColor="background1"/>
          <w:sz w:val="32"/>
          <w:szCs w:val="32"/>
        </w:rPr>
        <w:t xml:space="preserve"> that line</w:t>
      </w:r>
      <w:r w:rsidR="00222D6F" w:rsidRPr="00B8626E">
        <w:rPr>
          <w:rFonts w:ascii="French Script MT" w:hAnsi="French Script MT"/>
          <w:color w:val="FFFFFF" w:themeColor="background1"/>
          <w:sz w:val="32"/>
          <w:szCs w:val="32"/>
        </w:rPr>
        <w:t>...</w:t>
      </w:r>
      <w:r w:rsidRPr="00B8626E">
        <w:rPr>
          <w:rFonts w:ascii="French Script MT" w:hAnsi="French Script MT"/>
          <w:color w:val="FFFFFF" w:themeColor="background1"/>
          <w:sz w:val="32"/>
          <w:szCs w:val="32"/>
        </w:rPr>
        <w:t>I wouldn’t be too sure to actually read the book. But since I tried reading it, I learned to love it and recommend it to all teenage girls going through the same problems in life.</w:t>
      </w:r>
    </w:p>
    <w:p w:rsidR="00065152" w:rsidRPr="00B8626E" w:rsidRDefault="00065152">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 xml:space="preserve">Another reason I absolutely loved this book was the fact that Miranda was a human calculator. She could calculate all sorts of answers to math questions in her head quite quickly. I have to say, </w:t>
      </w:r>
      <w:r w:rsidR="00222D6F" w:rsidRPr="00B8626E">
        <w:rPr>
          <w:rFonts w:ascii="French Script MT" w:hAnsi="French Script MT"/>
          <w:color w:val="FFFFFF" w:themeColor="background1"/>
          <w:sz w:val="32"/>
          <w:szCs w:val="32"/>
        </w:rPr>
        <w:t xml:space="preserve">if I had the ability that Miranda did, I would use it to the best of my ability. But, being asked to calculate sums in your head every single second of your life by many unknown people must be quite boring and annoying. </w:t>
      </w:r>
    </w:p>
    <w:p w:rsidR="00222D6F" w:rsidRPr="00B8626E" w:rsidRDefault="00222D6F">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Now to end my letter, I wanted to ask you a question that could result in a huge answer. What made you write this book? I mean, did you experience anything Miranda did? Or were you just writing to relate to girls around the world and let them know that every girl goes through these specific types of things?</w:t>
      </w:r>
    </w:p>
    <w:p w:rsidR="00222D6F" w:rsidRPr="00B8626E" w:rsidRDefault="00222D6F">
      <w:pPr>
        <w:rPr>
          <w:rFonts w:ascii="French Script MT" w:hAnsi="French Script MT"/>
          <w:color w:val="FFFFFF" w:themeColor="background1"/>
          <w:sz w:val="32"/>
          <w:szCs w:val="32"/>
        </w:rPr>
      </w:pPr>
      <w:r w:rsidRPr="00B8626E">
        <w:rPr>
          <w:rFonts w:ascii="French Script MT" w:hAnsi="French Script MT"/>
          <w:color w:val="FFFFFF" w:themeColor="background1"/>
          <w:sz w:val="32"/>
          <w:szCs w:val="32"/>
        </w:rPr>
        <w:t>Sincerely</w:t>
      </w:r>
      <w:proofErr w:type="gramStart"/>
      <w:r w:rsidRPr="00B8626E">
        <w:rPr>
          <w:rFonts w:ascii="French Script MT" w:hAnsi="French Script MT"/>
          <w:color w:val="FFFFFF" w:themeColor="background1"/>
          <w:sz w:val="32"/>
          <w:szCs w:val="32"/>
        </w:rPr>
        <w:t>,</w:t>
      </w:r>
      <w:proofErr w:type="gramEnd"/>
      <w:r w:rsidRPr="00B8626E">
        <w:rPr>
          <w:rFonts w:ascii="French Script MT" w:hAnsi="French Script MT"/>
          <w:color w:val="FFFFFF" w:themeColor="background1"/>
          <w:sz w:val="32"/>
          <w:szCs w:val="32"/>
        </w:rPr>
        <w:br/>
        <w:t>Kara Hawker</w:t>
      </w:r>
    </w:p>
    <w:sectPr w:rsidR="00222D6F" w:rsidRPr="00B8626E" w:rsidSect="00E371B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ench Script MT">
    <w:panose1 w:val="03020402040607040605"/>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065152"/>
    <w:rsid w:val="00065152"/>
    <w:rsid w:val="00222D6F"/>
    <w:rsid w:val="00296A7F"/>
    <w:rsid w:val="00B8626E"/>
    <w:rsid w:val="00E371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1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ildflowers">
  <a:themeElements>
    <a:clrScheme name="Wildflowers">
      <a:dk1>
        <a:srgbClr val="40302B"/>
      </a:dk1>
      <a:lt1>
        <a:srgbClr val="FFFFFF"/>
      </a:lt1>
      <a:dk2>
        <a:srgbClr val="486868"/>
      </a:dk2>
      <a:lt2>
        <a:srgbClr val="F3F1EA"/>
      </a:lt2>
      <a:accent1>
        <a:srgbClr val="C4BD97"/>
      </a:accent1>
      <a:accent2>
        <a:srgbClr val="D5BDBE"/>
      </a:accent2>
      <a:accent3>
        <a:srgbClr val="F7EFA3"/>
      </a:accent3>
      <a:accent4>
        <a:srgbClr val="9FEDE0"/>
      </a:accent4>
      <a:accent5>
        <a:srgbClr val="BBB3C2"/>
      </a:accent5>
      <a:accent6>
        <a:srgbClr val="99A991"/>
      </a:accent6>
      <a:hlink>
        <a:srgbClr val="938968"/>
      </a:hlink>
      <a:folHlink>
        <a:srgbClr val="A97EE2"/>
      </a:folHlink>
    </a:clrScheme>
    <a:fontScheme name="Wildflowers">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Wildflowers">
      <a:fillStyleLst>
        <a:solidFill>
          <a:schemeClr val="phClr">
            <a:shade val="85000"/>
            <a:satMod val="110000"/>
          </a:schemeClr>
        </a:solidFill>
        <a:gradFill rotWithShape="1">
          <a:gsLst>
            <a:gs pos="0">
              <a:schemeClr val="phClr">
                <a:tint val="40000"/>
                <a:satMod val="150000"/>
              </a:schemeClr>
            </a:gs>
            <a:gs pos="35000">
              <a:schemeClr val="phClr">
                <a:tint val="80000"/>
                <a:shade val="100000"/>
                <a:satMod val="150000"/>
              </a:schemeClr>
            </a:gs>
            <a:gs pos="100000">
              <a:schemeClr val="phClr">
                <a:tint val="100000"/>
                <a:shade val="100000"/>
                <a:satMod val="135000"/>
              </a:schemeClr>
            </a:gs>
          </a:gsLst>
          <a:lin ang="10800000" scaled="1"/>
        </a:gradFill>
        <a:gradFill rotWithShape="1">
          <a:gsLst>
            <a:gs pos="0">
              <a:schemeClr val="phClr">
                <a:shade val="70000"/>
                <a:satMod val="135000"/>
              </a:schemeClr>
            </a:gs>
            <a:gs pos="80000">
              <a:schemeClr val="phClr">
                <a:shade val="90000"/>
                <a:satMod val="135000"/>
              </a:schemeClr>
            </a:gs>
            <a:gs pos="100000">
              <a:schemeClr val="phClr">
                <a:shade val="95000"/>
                <a:satMod val="135000"/>
              </a:schemeClr>
            </a:gs>
          </a:gsLst>
          <a:path path="circle">
            <a:fillToRect l="50000" t="50000" r="50000" b="50000"/>
          </a:path>
        </a:gradFill>
      </a:fillStyleLst>
      <a:lnStyleLst>
        <a:ln w="9525" cap="flat" cmpd="sng" algn="ctr">
          <a:solidFill>
            <a:schemeClr val="phClr">
              <a:shade val="90000"/>
            </a:schemeClr>
          </a:solidFill>
          <a:prstDash val="solid"/>
        </a:ln>
        <a:ln w="38100" cap="flat" cmpd="sng" algn="ctr">
          <a:gradFill>
            <a:gsLst>
              <a:gs pos="0">
                <a:schemeClr val="phClr"/>
              </a:gs>
              <a:gs pos="50000">
                <a:schemeClr val="phClr">
                  <a:lumMod val="60000"/>
                  <a:lumOff val="40000"/>
                </a:schemeClr>
              </a:gs>
              <a:gs pos="100000">
                <a:schemeClr val="phClr">
                  <a:lumMod val="20000"/>
                  <a:lumOff val="80000"/>
                </a:schemeClr>
              </a:gs>
            </a:gsLst>
            <a:lin ang="5400000" scaled="0"/>
          </a:gradFill>
          <a:prstDash val="solid"/>
        </a:ln>
        <a:ln w="63500" cap="flat" cmpd="sng" algn="ctr">
          <a:gradFill>
            <a:gsLst>
              <a:gs pos="0">
                <a:schemeClr val="phClr"/>
              </a:gs>
              <a:gs pos="50000">
                <a:schemeClr val="phClr">
                  <a:lumMod val="60000"/>
                  <a:lumOff val="40000"/>
                </a:schemeClr>
              </a:gs>
              <a:gs pos="100000">
                <a:schemeClr val="phClr">
                  <a:lumMod val="20000"/>
                  <a:lumOff val="80000"/>
                </a:schemeClr>
              </a:gs>
            </a:gsLst>
            <a:lin ang="5400000" scaled="0"/>
          </a:gradFill>
          <a:prstDash val="solid"/>
        </a:ln>
      </a:lnStyleLst>
      <a:effectStyleLst>
        <a:effectStyle>
          <a:effectLst/>
        </a:effectStyle>
        <a:effectStyle>
          <a:effectLst>
            <a:innerShdw blurRad="63500">
              <a:srgbClr val="FFFFFF">
                <a:alpha val="50000"/>
              </a:srgbClr>
            </a:innerShdw>
          </a:effectLst>
        </a:effectStyle>
        <a:effectStyle>
          <a:effectLst>
            <a:innerShdw blurRad="190500">
              <a:srgbClr val="FFFFFF">
                <a:alpha val="0"/>
              </a:srgbClr>
            </a:innerShdw>
          </a:effectLst>
          <a:scene3d>
            <a:camera prst="orthographicFront">
              <a:rot lat="0" lon="0" rev="0"/>
            </a:camera>
            <a:lightRig rig="balanced" dir="tl">
              <a:rot lat="0" lon="0" rev="4200000"/>
            </a:lightRig>
          </a:scene3d>
          <a:sp3d>
            <a:bevelT w="25400" h="25400" prst="relaxedInset"/>
          </a:sp3d>
        </a:effectStyle>
      </a:effectStyleLst>
      <a:bgFillStyleLst>
        <a:solidFill>
          <a:schemeClr val="phClr"/>
        </a:solidFill>
        <a:gradFill flip="none" rotWithShape="1">
          <a:gsLst>
            <a:gs pos="0">
              <a:schemeClr val="phClr"/>
            </a:gs>
            <a:gs pos="50000">
              <a:schemeClr val="phClr">
                <a:lumMod val="90000"/>
                <a:alpha val="70000"/>
              </a:schemeClr>
            </a:gs>
            <a:gs pos="100000">
              <a:schemeClr val="phClr"/>
            </a:gs>
          </a:gsLst>
          <a:path path="circle">
            <a:fillToRect l="50000" t="50000" r="50000" b="50000"/>
          </a:path>
          <a:tileRect/>
        </a:gradFill>
        <a:gradFill flip="none" rotWithShape="1">
          <a:gsLst>
            <a:gs pos="0">
              <a:schemeClr val="phClr"/>
            </a:gs>
            <a:gs pos="50000">
              <a:schemeClr val="phClr">
                <a:lumMod val="90000"/>
              </a:schemeClr>
            </a:gs>
            <a:gs pos="100000">
              <a:schemeClr val="ph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BB1C4-1558-4208-BEA0-606D2F392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hawkerk</dc:creator>
  <cp:keywords/>
  <dc:description/>
  <cp:lastModifiedBy>hawkerk</cp:lastModifiedBy>
  <cp:revision>2</cp:revision>
  <dcterms:created xsi:type="dcterms:W3CDTF">2010-04-20T01:25:00Z</dcterms:created>
  <dcterms:modified xsi:type="dcterms:W3CDTF">2010-04-20T01:44:00Z</dcterms:modified>
</cp:coreProperties>
</file>